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FBC8A" w14:textId="778F7AF2" w:rsidR="00CD71CC" w:rsidRPr="00CD71CC" w:rsidRDefault="00CD71CC" w:rsidP="00031D36">
      <w:pPr>
        <w:spacing w:before="100" w:beforeAutospacing="1" w:after="100" w:afterAutospacing="1" w:line="240" w:lineRule="auto"/>
        <w:ind w:left="0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o-RO" w:eastAsia="ro-RO"/>
          <w14:ligatures w14:val="none"/>
        </w:rPr>
      </w:pPr>
      <w:r w:rsidRPr="00CD71CC">
        <w:rPr>
          <w:rFonts w:eastAsia="Times New Roman" w:cs="Times New Roman"/>
          <w:b/>
          <w:bCs/>
          <w:kern w:val="36"/>
          <w:sz w:val="48"/>
          <w:szCs w:val="48"/>
          <w:lang w:val="ro-RO" w:eastAsia="ro-RO"/>
          <w14:ligatures w14:val="none"/>
        </w:rPr>
        <w:t>Fișă de monitorizare a disciplinei</w:t>
      </w:r>
    </w:p>
    <w:p w14:paraId="6080ECFF" w14:textId="55B924B6" w:rsidR="00CD71CC" w:rsidRPr="00CD71CC" w:rsidRDefault="00CD71CC" w:rsidP="00CD71CC">
      <w:pPr>
        <w:spacing w:before="100" w:beforeAutospacing="1" w:after="100" w:afterAutospacing="1" w:line="240" w:lineRule="auto"/>
        <w:ind w:left="0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Universitatea: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eastAsia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Facultatea: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eastAsia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Program de studii: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eastAsia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Disciplina: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eastAsia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Titular: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eastAsia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Semestrul: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eastAsia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Anul de studiu: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eastAsia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Număr de credite ECTS: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</w:p>
    <w:p w14:paraId="1B21D7BC" w14:textId="77777777" w:rsidR="00CD71CC" w:rsidRPr="00CD71CC" w:rsidRDefault="00CD71CC" w:rsidP="00CD71CC">
      <w:pPr>
        <w:spacing w:before="100" w:beforeAutospacing="1" w:after="100" w:afterAutospacing="1" w:line="240" w:lineRule="auto"/>
        <w:ind w:left="0"/>
        <w:jc w:val="left"/>
        <w:outlineLvl w:val="2"/>
        <w:rPr>
          <w:rFonts w:eastAsia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CD71CC">
        <w:rPr>
          <w:rFonts w:eastAsia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1. Date generale</w:t>
      </w:r>
    </w:p>
    <w:p w14:paraId="7C5DF513" w14:textId="0ED71B4B" w:rsidR="00CD71CC" w:rsidRPr="00CD71CC" w:rsidRDefault="00CD71CC" w:rsidP="00CD71CC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Număr de studenți înscriși: </w:t>
      </w:r>
    </w:p>
    <w:p w14:paraId="3B8FD96E" w14:textId="6D3EC650" w:rsidR="00CD71CC" w:rsidRPr="00CD71CC" w:rsidRDefault="00CD71CC" w:rsidP="00CD71CC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Număr de studenți prezenți (în medie): </w:t>
      </w:r>
    </w:p>
    <w:p w14:paraId="189530CC" w14:textId="1C4AE280" w:rsidR="00CD71CC" w:rsidRPr="00CD71CC" w:rsidRDefault="00CD71CC" w:rsidP="00CD71CC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Procent promovabilitate semestrială: </w:t>
      </w:r>
    </w:p>
    <w:p w14:paraId="29809816" w14:textId="77777777" w:rsidR="00CD71CC" w:rsidRPr="00CD71CC" w:rsidRDefault="00CD71CC" w:rsidP="00CD71CC">
      <w:pPr>
        <w:spacing w:before="100" w:beforeAutospacing="1" w:after="100" w:afterAutospacing="1" w:line="240" w:lineRule="auto"/>
        <w:ind w:left="0"/>
        <w:jc w:val="left"/>
        <w:outlineLvl w:val="2"/>
        <w:rPr>
          <w:rFonts w:eastAsia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CD71CC">
        <w:rPr>
          <w:rFonts w:eastAsia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2. Realizarea activităților</w:t>
      </w:r>
    </w:p>
    <w:p w14:paraId="455749D3" w14:textId="549CAA80" w:rsidR="00CD71CC" w:rsidRDefault="00CD71CC" w:rsidP="00CD71CC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Conformitatea desfășurării activităților cu </w:t>
      </w:r>
      <w:r w:rsidRPr="00CD71CC">
        <w:rPr>
          <w:rFonts w:eastAsia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planul de învățământ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și </w:t>
      </w:r>
      <w:r w:rsidRPr="00CD71CC">
        <w:rPr>
          <w:rFonts w:eastAsia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fișa disciplinei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>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Integral respectat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Respectat parțial 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Nerespectat </w:t>
      </w:r>
    </w:p>
    <w:p w14:paraId="25DD785D" w14:textId="654B77C4" w:rsidR="00820150" w:rsidRDefault="00820150" w:rsidP="00820150">
      <w:pPr>
        <w:spacing w:before="100" w:beforeAutospacing="1" w:after="100" w:afterAutospacing="1" w:line="240" w:lineRule="auto"/>
        <w:ind w:left="720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Explicații pentru Nerespectat sau Respectat parțial: </w:t>
      </w:r>
    </w:p>
    <w:p w14:paraId="4B1E004F" w14:textId="77777777" w:rsidR="00820150" w:rsidRPr="00CD71CC" w:rsidRDefault="00820150" w:rsidP="00820150">
      <w:pPr>
        <w:spacing w:before="100" w:beforeAutospacing="1" w:after="100" w:afterAutospacing="1" w:line="240" w:lineRule="auto"/>
        <w:ind w:left="720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40B80895" w14:textId="7FE010A7" w:rsidR="00CD71CC" w:rsidRPr="00CD71CC" w:rsidRDefault="00CD71CC" w:rsidP="00CD71CC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>Modalitățile de predare utilizate: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Curs magistral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Seminar interactiv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Studii de caz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Proiecte / Portofolii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Practică aplicativă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Altele: </w:t>
      </w:r>
    </w:p>
    <w:p w14:paraId="5427D29F" w14:textId="77777777" w:rsidR="00CD71CC" w:rsidRPr="00CD71CC" w:rsidRDefault="00CD71CC" w:rsidP="00CD71CC">
      <w:pPr>
        <w:spacing w:before="100" w:beforeAutospacing="1" w:after="100" w:afterAutospacing="1" w:line="240" w:lineRule="auto"/>
        <w:ind w:left="0"/>
        <w:jc w:val="left"/>
        <w:outlineLvl w:val="2"/>
        <w:rPr>
          <w:rFonts w:eastAsia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CD71CC">
        <w:rPr>
          <w:rFonts w:eastAsia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3. Evaluarea rezultatelor învățării</w:t>
      </w:r>
    </w:p>
    <w:p w14:paraId="16C7FD26" w14:textId="77777777" w:rsidR="00CD71CC" w:rsidRPr="00CD71CC" w:rsidRDefault="00CD71CC" w:rsidP="00CD71CC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>Modalități de evaluare utilizate (conform fișei):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Test scris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Examen oral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Eseu / Proiect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Portofoliu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Prezentare / Practică pedagogică</w:t>
      </w:r>
    </w:p>
    <w:p w14:paraId="1147570D" w14:textId="77777777" w:rsidR="00CD71CC" w:rsidRPr="00CD71CC" w:rsidRDefault="00CD71CC" w:rsidP="00CD71CC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>Corelarea evaluării cu rezultatele învățării: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Foarte bună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lastRenderedPageBreak/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Bună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Parțială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ascii="Segoe UI Symbol" w:eastAsia="Times New Roman" w:hAnsi="Segoe UI Symbol" w:cs="Segoe UI Symbol"/>
          <w:kern w:val="0"/>
          <w:sz w:val="24"/>
          <w:szCs w:val="24"/>
          <w:lang w:val="ro-RO" w:eastAsia="ro-RO"/>
          <w14:ligatures w14:val="none"/>
        </w:rPr>
        <w:t>☐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Nesatisfăcătoare</w:t>
      </w:r>
    </w:p>
    <w:p w14:paraId="78E342B2" w14:textId="174D20BA" w:rsidR="00CD71CC" w:rsidRPr="00CD71CC" w:rsidRDefault="00CD71CC" w:rsidP="00CD71CC">
      <w:pPr>
        <w:spacing w:line="240" w:lineRule="auto"/>
        <w:ind w:left="0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4182909D" w14:textId="77777777" w:rsidR="00CD71CC" w:rsidRPr="00CD71CC" w:rsidRDefault="00CD71CC" w:rsidP="00CD71CC">
      <w:pPr>
        <w:spacing w:before="100" w:beforeAutospacing="1" w:after="100" w:afterAutospacing="1" w:line="240" w:lineRule="auto"/>
        <w:ind w:left="0"/>
        <w:jc w:val="left"/>
        <w:outlineLvl w:val="2"/>
        <w:rPr>
          <w:rFonts w:eastAsia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CD71CC">
        <w:rPr>
          <w:rFonts w:eastAsia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4. Feedback studenți</w:t>
      </w:r>
    </w:p>
    <w:p w14:paraId="48F2AAE1" w14:textId="0C2BE3F2" w:rsidR="00CD71CC" w:rsidRPr="00CD71CC" w:rsidRDefault="00CD71CC" w:rsidP="00CD71CC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Gradul de satisfacție (conform chestionarelor): </w:t>
      </w:r>
    </w:p>
    <w:p w14:paraId="20925D65" w14:textId="0AD47DD4" w:rsidR="00CD71CC" w:rsidRPr="00CD71CC" w:rsidRDefault="00CD71CC" w:rsidP="00CD71CC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Puncte tari semnalate: </w:t>
      </w:r>
    </w:p>
    <w:p w14:paraId="2A15B57F" w14:textId="14EBE95D" w:rsidR="00CD71CC" w:rsidRPr="00CD71CC" w:rsidRDefault="00CD71CC" w:rsidP="00CD71CC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Aspecte de îmbunătățit: </w:t>
      </w:r>
    </w:p>
    <w:p w14:paraId="4D5D880D" w14:textId="77777777" w:rsidR="00CD71CC" w:rsidRPr="00CD71CC" w:rsidRDefault="00CD71CC" w:rsidP="00CD71CC">
      <w:pPr>
        <w:spacing w:before="100" w:beforeAutospacing="1" w:after="100" w:afterAutospacing="1" w:line="240" w:lineRule="auto"/>
        <w:ind w:left="0"/>
        <w:jc w:val="left"/>
        <w:outlineLvl w:val="2"/>
        <w:rPr>
          <w:rFonts w:eastAsia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CD71CC">
        <w:rPr>
          <w:rFonts w:eastAsia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5. Probleme identificate</w:t>
      </w:r>
    </w:p>
    <w:p w14:paraId="18394BDE" w14:textId="396442DE" w:rsidR="00CD71CC" w:rsidRPr="00CD71CC" w:rsidRDefault="00CD71CC" w:rsidP="00CD71CC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Probleme legate de resurse (săli, echipamente, bibliografie): </w:t>
      </w:r>
    </w:p>
    <w:p w14:paraId="692041C3" w14:textId="56660D52" w:rsidR="00CD71CC" w:rsidRPr="00CD71CC" w:rsidRDefault="00CD71CC" w:rsidP="00CD71CC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Probleme legate de organizare (orar, suprapuneri): </w:t>
      </w:r>
    </w:p>
    <w:p w14:paraId="1587C5EF" w14:textId="2419F85B" w:rsidR="00CD71CC" w:rsidRPr="00CD71CC" w:rsidRDefault="00CD71CC" w:rsidP="00CD71CC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Alte dificultăți: </w:t>
      </w:r>
    </w:p>
    <w:p w14:paraId="5293CC04" w14:textId="77777777" w:rsidR="00CD71CC" w:rsidRPr="00CD71CC" w:rsidRDefault="00CD71CC" w:rsidP="00CD71CC">
      <w:pPr>
        <w:spacing w:before="100" w:beforeAutospacing="1" w:after="100" w:afterAutospacing="1" w:line="240" w:lineRule="auto"/>
        <w:ind w:left="0"/>
        <w:jc w:val="left"/>
        <w:outlineLvl w:val="2"/>
        <w:rPr>
          <w:rFonts w:eastAsia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CD71CC">
        <w:rPr>
          <w:rFonts w:eastAsia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6. Propuneri de îmbunătățire</w:t>
      </w:r>
    </w:p>
    <w:p w14:paraId="0B06A639" w14:textId="13596E50" w:rsidR="00CD71CC" w:rsidRPr="00CD71CC" w:rsidRDefault="00CD71CC" w:rsidP="00CD71CC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>Actualizarea bibliografiei / materialelor didactice:</w:t>
      </w:r>
    </w:p>
    <w:p w14:paraId="19239A59" w14:textId="68E9AFD4" w:rsidR="00CD71CC" w:rsidRPr="00CD71CC" w:rsidRDefault="00CD71CC" w:rsidP="00CD71CC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Diversificarea metodelor de evaluare: </w:t>
      </w:r>
    </w:p>
    <w:p w14:paraId="05E5004F" w14:textId="680B3DC4" w:rsidR="00CD71CC" w:rsidRPr="00CD71CC" w:rsidRDefault="00CD71CC" w:rsidP="00CD71CC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Introducerea unor activități practice suplimentare: </w:t>
      </w:r>
    </w:p>
    <w:p w14:paraId="3D497E1D" w14:textId="124D7BAC" w:rsidR="00CD71CC" w:rsidRDefault="00CD71CC" w:rsidP="00CD71CC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Alte propuneri: </w:t>
      </w:r>
    </w:p>
    <w:p w14:paraId="3B9434B2" w14:textId="77777777" w:rsidR="00CD71CC" w:rsidRPr="00CD71CC" w:rsidRDefault="00CD71CC" w:rsidP="00CD71CC">
      <w:p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5DDFAACF" w14:textId="496A51F6" w:rsidR="00CD71CC" w:rsidRPr="00CD71CC" w:rsidRDefault="00CD71CC" w:rsidP="00CD71CC">
      <w:pPr>
        <w:spacing w:before="100" w:beforeAutospacing="1" w:after="100" w:afterAutospacing="1" w:line="240" w:lineRule="auto"/>
        <w:ind w:left="0"/>
        <w:jc w:val="left"/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CD71CC">
        <w:rPr>
          <w:rFonts w:eastAsia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Responsabil disciplină: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eastAsia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Data: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br/>
      </w:r>
      <w:r w:rsidRPr="00CD71CC">
        <w:rPr>
          <w:rFonts w:eastAsia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Semnătură:</w:t>
      </w:r>
      <w:r w:rsidRPr="00CD71CC">
        <w:rPr>
          <w:rFonts w:eastAsia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</w:p>
    <w:sectPr w:rsidR="00CD71CC" w:rsidRPr="00CD71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51068"/>
    <w:multiLevelType w:val="multilevel"/>
    <w:tmpl w:val="580E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E734DD"/>
    <w:multiLevelType w:val="multilevel"/>
    <w:tmpl w:val="9DA6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2405EB"/>
    <w:multiLevelType w:val="multilevel"/>
    <w:tmpl w:val="74AE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201F9"/>
    <w:multiLevelType w:val="multilevel"/>
    <w:tmpl w:val="B5DC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B45248"/>
    <w:multiLevelType w:val="multilevel"/>
    <w:tmpl w:val="C4E41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B21044"/>
    <w:multiLevelType w:val="multilevel"/>
    <w:tmpl w:val="53D2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5001299">
    <w:abstractNumId w:val="0"/>
  </w:num>
  <w:num w:numId="2" w16cid:durableId="2064717582">
    <w:abstractNumId w:val="2"/>
  </w:num>
  <w:num w:numId="3" w16cid:durableId="2131508584">
    <w:abstractNumId w:val="1"/>
  </w:num>
  <w:num w:numId="4" w16cid:durableId="154298198">
    <w:abstractNumId w:val="5"/>
  </w:num>
  <w:num w:numId="5" w16cid:durableId="1581863942">
    <w:abstractNumId w:val="3"/>
  </w:num>
  <w:num w:numId="6" w16cid:durableId="21244954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CzNDczNbEwMjQwsDBT0lEKTi0uzszPAykwrAUAjCQaxCwAAAA="/>
  </w:docVars>
  <w:rsids>
    <w:rsidRoot w:val="008C789C"/>
    <w:rsid w:val="00031D36"/>
    <w:rsid w:val="00452333"/>
    <w:rsid w:val="006A71C9"/>
    <w:rsid w:val="007C1C73"/>
    <w:rsid w:val="00820150"/>
    <w:rsid w:val="008C789C"/>
    <w:rsid w:val="008D098D"/>
    <w:rsid w:val="00911308"/>
    <w:rsid w:val="00A821E2"/>
    <w:rsid w:val="00C33FBD"/>
    <w:rsid w:val="00C5463F"/>
    <w:rsid w:val="00CD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B9EC3"/>
  <w15:chartTrackingRefBased/>
  <w15:docId w15:val="{B36E1276-A57D-452B-AFA9-665AB95E9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line="360" w:lineRule="auto"/>
        <w:ind w:left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333"/>
    <w:rPr>
      <w:rFonts w:ascii="Times New Roman" w:hAnsi="Times New Roman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452333"/>
    <w:pPr>
      <w:keepNext/>
      <w:keepLines/>
      <w:jc w:val="center"/>
      <w:outlineLvl w:val="0"/>
    </w:pPr>
    <w:rPr>
      <w:rFonts w:eastAsiaTheme="majorEastAsia" w:cstheme="majorBidi"/>
      <w:b/>
      <w:caps/>
      <w:color w:val="000000" w:themeColor="text1"/>
      <w:sz w:val="24"/>
      <w:szCs w:val="32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52333"/>
    <w:pPr>
      <w:keepNext/>
      <w:keepLines/>
      <w:jc w:val="left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8C78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C78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C78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C789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C789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C789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C789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link w:val="TitluCaracter"/>
    <w:uiPriority w:val="10"/>
    <w:qFormat/>
    <w:rsid w:val="00452333"/>
    <w:pPr>
      <w:contextualSpacing/>
      <w:jc w:val="center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52333"/>
    <w:rPr>
      <w:rFonts w:ascii="Times New Roman" w:eastAsiaTheme="majorEastAsia" w:hAnsi="Times New Roman" w:cstheme="majorBidi"/>
      <w:b/>
      <w:spacing w:val="-10"/>
      <w:kern w:val="28"/>
      <w:sz w:val="32"/>
      <w:szCs w:val="56"/>
    </w:rPr>
  </w:style>
  <w:style w:type="character" w:customStyle="1" w:styleId="Titlu1Caracter">
    <w:name w:val="Titlu 1 Caracter"/>
    <w:basedOn w:val="Fontdeparagrafimplicit"/>
    <w:link w:val="Titlu1"/>
    <w:uiPriority w:val="9"/>
    <w:rsid w:val="00452333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52333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8C789C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C789C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C789C"/>
    <w:rPr>
      <w:rFonts w:eastAsiaTheme="majorEastAsia" w:cstheme="majorBidi"/>
      <w:color w:val="2F5496" w:themeColor="accent1" w:themeShade="BF"/>
      <w:lang w:val="en-US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C789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C789C"/>
    <w:rPr>
      <w:rFonts w:eastAsiaTheme="majorEastAsia" w:cstheme="majorBidi"/>
      <w:color w:val="595959" w:themeColor="text1" w:themeTint="A6"/>
      <w:lang w:val="en-US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C789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C789C"/>
    <w:rPr>
      <w:rFonts w:eastAsiaTheme="majorEastAsia" w:cstheme="majorBidi"/>
      <w:color w:val="272727" w:themeColor="text1" w:themeTint="D8"/>
      <w:lang w:val="en-US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C789C"/>
    <w:pPr>
      <w:numPr>
        <w:ilvl w:val="1"/>
      </w:numPr>
      <w:spacing w:after="160"/>
      <w:ind w:left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C789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aracter"/>
    <w:uiPriority w:val="29"/>
    <w:qFormat/>
    <w:rsid w:val="008C78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C789C"/>
    <w:rPr>
      <w:rFonts w:ascii="Times New Roman" w:hAnsi="Times New Roman"/>
      <w:i/>
      <w:iCs/>
      <w:color w:val="404040" w:themeColor="text1" w:themeTint="BF"/>
      <w:lang w:val="en-US"/>
    </w:rPr>
  </w:style>
  <w:style w:type="paragraph" w:styleId="Listparagraf">
    <w:name w:val="List Paragraph"/>
    <w:basedOn w:val="Normal"/>
    <w:uiPriority w:val="34"/>
    <w:qFormat/>
    <w:rsid w:val="008C789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C789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C78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C789C"/>
    <w:rPr>
      <w:rFonts w:ascii="Times New Roman" w:hAnsi="Times New Roman"/>
      <w:i/>
      <w:iCs/>
      <w:color w:val="2F5496" w:themeColor="accent1" w:themeShade="BF"/>
      <w:lang w:val="en-US"/>
    </w:rPr>
  </w:style>
  <w:style w:type="character" w:styleId="Referireintens">
    <w:name w:val="Intense Reference"/>
    <w:basedOn w:val="Fontdeparagrafimplicit"/>
    <w:uiPriority w:val="32"/>
    <w:qFormat/>
    <w:rsid w:val="008C789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D71CC"/>
    <w:pPr>
      <w:spacing w:before="100" w:beforeAutospacing="1" w:after="100" w:afterAutospacing="1" w:line="240" w:lineRule="auto"/>
      <w:ind w:left="0"/>
      <w:jc w:val="left"/>
    </w:pPr>
    <w:rPr>
      <w:rFonts w:eastAsia="Times New Roman" w:cs="Times New Roman"/>
      <w:kern w:val="0"/>
      <w:sz w:val="24"/>
      <w:szCs w:val="24"/>
      <w:lang w:val="ro-RO" w:eastAsia="ro-RO"/>
      <w14:ligatures w14:val="none"/>
    </w:rPr>
  </w:style>
  <w:style w:type="character" w:styleId="Robust">
    <w:name w:val="Strong"/>
    <w:basedOn w:val="Fontdeparagrafimplicit"/>
    <w:uiPriority w:val="22"/>
    <w:qFormat/>
    <w:rsid w:val="00CD71CC"/>
    <w:rPr>
      <w:b/>
      <w:bCs/>
    </w:rPr>
  </w:style>
  <w:style w:type="character" w:styleId="Accentuat">
    <w:name w:val="Emphasis"/>
    <w:basedOn w:val="Fontdeparagrafimplicit"/>
    <w:uiPriority w:val="20"/>
    <w:qFormat/>
    <w:rsid w:val="00CD71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183</Words>
  <Characters>1262</Characters>
  <Application>Microsoft Office Word</Application>
  <DocSecurity>0</DocSecurity>
  <Lines>60</Lines>
  <Paragraphs>30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Spatarelu</dc:creator>
  <cp:keywords/>
  <dc:description/>
  <cp:lastModifiedBy>Eliza Spatarelu</cp:lastModifiedBy>
  <cp:revision>5</cp:revision>
  <dcterms:created xsi:type="dcterms:W3CDTF">2025-08-26T16:00:00Z</dcterms:created>
  <dcterms:modified xsi:type="dcterms:W3CDTF">2025-09-04T12:21:00Z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6eae4073-cead-4338-8559-5839dcf7634b</vt:lpwstr>
  </property>
</Properties>
</file>